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2.  лекция 2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F03FAE" w:rsidRP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F03FAE" w:rsidRDefault="00F03FAE" w:rsidP="00F03FAE">
      <w:pPr>
        <w:widowControl w:val="0"/>
        <w:tabs>
          <w:tab w:val="left" w:pos="538"/>
        </w:tabs>
        <w:autoSpaceDE w:val="0"/>
        <w:autoSpaceDN w:val="0"/>
        <w:spacing w:after="0" w:line="275" w:lineRule="exact"/>
        <w:ind w:left="537"/>
        <w:rPr>
          <w:rFonts w:ascii="Times New Roman" w:eastAsia="Times New Roman" w:hAnsi="Times New Roman" w:cs="Times New Roman"/>
          <w:sz w:val="24"/>
        </w:rPr>
      </w:pPr>
    </w:p>
    <w:p w:rsidR="000F5613" w:rsidRDefault="000F5613" w:rsidP="000F5613">
      <w:pPr>
        <w:pStyle w:val="a3"/>
        <w:numPr>
          <w:ilvl w:val="0"/>
          <w:numId w:val="2"/>
        </w:numPr>
        <w:spacing w:before="1" w:line="274" w:lineRule="exact"/>
        <w:ind w:right="85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Перечислите с</w:t>
      </w:r>
      <w:r w:rsidRPr="000F5613">
        <w:rPr>
          <w:rFonts w:ascii="Times New Roman" w:eastAsia="Times New Roman" w:hAnsi="Times New Roman" w:cs="Times New Roman"/>
          <w:b/>
          <w:sz w:val="24"/>
        </w:rPr>
        <w:t>истемные показатели совместимости</w:t>
      </w:r>
      <w:proofErr w:type="gramStart"/>
      <w:r w:rsidRPr="000F5613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>?</w:t>
      </w:r>
      <w:proofErr w:type="gramEnd"/>
    </w:p>
    <w:p w:rsidR="000F5613" w:rsidRDefault="000F5613" w:rsidP="000F5613">
      <w:pPr>
        <w:pStyle w:val="a3"/>
        <w:spacing w:before="1" w:line="274" w:lineRule="exact"/>
        <w:ind w:left="537" w:right="85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0F5613" w:rsidRDefault="000F5613" w:rsidP="000F5613">
      <w:pPr>
        <w:pStyle w:val="a3"/>
        <w:numPr>
          <w:ilvl w:val="0"/>
          <w:numId w:val="2"/>
        </w:numPr>
        <w:spacing w:before="1" w:line="274" w:lineRule="exact"/>
        <w:ind w:right="85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Опишите п</w:t>
      </w:r>
      <w:r w:rsidRPr="000F5613">
        <w:rPr>
          <w:rFonts w:ascii="Times New Roman" w:eastAsia="Times New Roman" w:hAnsi="Times New Roman" w:cs="Times New Roman"/>
          <w:b/>
          <w:sz w:val="24"/>
        </w:rPr>
        <w:t>остроение практических моделей для анализа ЭМС.</w:t>
      </w:r>
      <w:r>
        <w:rPr>
          <w:rFonts w:ascii="Times New Roman" w:eastAsia="Times New Roman" w:hAnsi="Times New Roman" w:cs="Times New Roman"/>
          <w:b/>
          <w:sz w:val="24"/>
        </w:rPr>
        <w:t>?</w:t>
      </w:r>
    </w:p>
    <w:p w:rsidR="000F5613" w:rsidRPr="000F5613" w:rsidRDefault="000F5613" w:rsidP="000F5613">
      <w:pPr>
        <w:pStyle w:val="a3"/>
        <w:rPr>
          <w:rFonts w:ascii="Times New Roman" w:eastAsia="Times New Roman" w:hAnsi="Times New Roman" w:cs="Times New Roman"/>
          <w:b/>
          <w:sz w:val="24"/>
        </w:rPr>
      </w:pPr>
    </w:p>
    <w:p w:rsidR="000F5613" w:rsidRPr="000F5613" w:rsidRDefault="000F5613" w:rsidP="000F5613">
      <w:pPr>
        <w:pStyle w:val="a3"/>
        <w:spacing w:before="1" w:line="274" w:lineRule="exact"/>
        <w:ind w:left="897" w:right="85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0F5613" w:rsidRPr="000F5613" w:rsidRDefault="000F5613" w:rsidP="000F5613">
      <w:pPr>
        <w:pStyle w:val="a3"/>
        <w:numPr>
          <w:ilvl w:val="0"/>
          <w:numId w:val="2"/>
        </w:numPr>
        <w:spacing w:before="1" w:line="274" w:lineRule="exact"/>
        <w:ind w:left="537" w:right="85"/>
        <w:jc w:val="both"/>
        <w:rPr>
          <w:b/>
          <w:u w:val="single"/>
        </w:rPr>
      </w:pPr>
      <w:r w:rsidRPr="000F5613">
        <w:rPr>
          <w:rFonts w:ascii="Times New Roman" w:eastAsia="Times New Roman" w:hAnsi="Times New Roman" w:cs="Times New Roman"/>
          <w:b/>
          <w:sz w:val="24"/>
        </w:rPr>
        <w:t>Максимально допустимые величины помех от радиорелейной системы прямой видимости</w:t>
      </w:r>
      <w:r w:rsidRPr="000F5613">
        <w:rPr>
          <w:rFonts w:ascii="Times New Roman" w:eastAsia="Times New Roman" w:hAnsi="Times New Roman" w:cs="Times New Roman"/>
          <w:sz w:val="24"/>
        </w:rPr>
        <w:t xml:space="preserve"> в</w:t>
      </w:r>
      <w:r w:rsidRPr="000F561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телефонном канале системы фиксированной спутниковой службы, применяющей частотную модуляцию, при совместном использовании одних и тех же полос частот обеими системами.</w:t>
      </w:r>
      <w:r w:rsidRPr="000F561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(Рекомендация</w:t>
      </w:r>
      <w:r w:rsidRPr="000F561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МСЭ-Р  SF.356)</w:t>
      </w:r>
      <w:r w:rsidRPr="000F5613">
        <w:rPr>
          <w:rFonts w:ascii="Times New Roman" w:eastAsia="Times New Roman" w:hAnsi="Times New Roman" w:cs="Times New Roman"/>
          <w:sz w:val="24"/>
        </w:rPr>
        <w:t xml:space="preserve">. </w:t>
      </w:r>
      <w:r w:rsidRPr="000F5613">
        <w:rPr>
          <w:rFonts w:ascii="Times New Roman" w:eastAsia="Times New Roman" w:hAnsi="Times New Roman" w:cs="Times New Roman"/>
          <w:i/>
          <w:sz w:val="24"/>
        </w:rPr>
        <w:t>Полезный сигнал</w:t>
      </w:r>
      <w:r w:rsidRPr="000F5613">
        <w:rPr>
          <w:rFonts w:ascii="Times New Roman" w:eastAsia="Times New Roman" w:hAnsi="Times New Roman" w:cs="Times New Roman"/>
          <w:b/>
          <w:sz w:val="24"/>
        </w:rPr>
        <w:t xml:space="preserve">: </w:t>
      </w:r>
      <w:r w:rsidRPr="000F5613">
        <w:rPr>
          <w:rFonts w:ascii="Times New Roman" w:eastAsia="Times New Roman" w:hAnsi="Times New Roman" w:cs="Times New Roman"/>
          <w:sz w:val="24"/>
        </w:rPr>
        <w:t>аналоговый многоканальный телефонный сигнал с частотным разделением</w:t>
      </w:r>
      <w:r w:rsidRPr="000F561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и</w:t>
      </w:r>
      <w:r w:rsidRPr="000F561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с</w:t>
      </w:r>
      <w:r w:rsidRPr="000F561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ЧМ</w:t>
      </w:r>
      <w:r w:rsidRPr="000F561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proofErr w:type="gramStart"/>
      <w:r w:rsidRPr="000F5613">
        <w:rPr>
          <w:rFonts w:ascii="Times New Roman" w:eastAsia="Times New Roman" w:hAnsi="Times New Roman" w:cs="Times New Roman"/>
          <w:sz w:val="24"/>
        </w:rPr>
        <w:t>несущей</w:t>
      </w:r>
      <w:proofErr w:type="gramEnd"/>
      <w:r w:rsidRPr="000F5613">
        <w:rPr>
          <w:rFonts w:ascii="Times New Roman" w:eastAsia="Times New Roman" w:hAnsi="Times New Roman" w:cs="Times New Roman"/>
          <w:sz w:val="24"/>
        </w:rPr>
        <w:t>.</w:t>
      </w:r>
      <w:r w:rsidRPr="000F5613">
        <w:rPr>
          <w:rFonts w:ascii="Times New Roman" w:eastAsia="Times New Roman" w:hAnsi="Times New Roman" w:cs="Times New Roman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i/>
          <w:sz w:val="24"/>
        </w:rPr>
        <w:t>Совмещаемая</w:t>
      </w:r>
      <w:r w:rsidRPr="000F5613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i/>
          <w:sz w:val="24"/>
        </w:rPr>
        <w:t>служба:</w:t>
      </w:r>
      <w:r w:rsidRPr="000F561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наземная</w:t>
      </w:r>
      <w:r w:rsidRPr="000F561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фиксированная</w:t>
      </w:r>
      <w:r w:rsidRPr="000F561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служба</w:t>
      </w:r>
      <w:r w:rsidRPr="000F561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(</w:t>
      </w:r>
      <w:r w:rsidRPr="000F5613">
        <w:rPr>
          <w:rFonts w:ascii="Times New Roman" w:eastAsia="Times New Roman" w:hAnsi="Times New Roman" w:cs="Times New Roman"/>
          <w:b/>
          <w:sz w:val="24"/>
        </w:rPr>
        <w:t>НФС</w:t>
      </w:r>
      <w:r w:rsidRPr="000F5613">
        <w:rPr>
          <w:rFonts w:ascii="Times New Roman" w:eastAsia="Times New Roman" w:hAnsi="Times New Roman" w:cs="Times New Roman"/>
          <w:sz w:val="24"/>
        </w:rPr>
        <w:t>).</w:t>
      </w:r>
      <w:r w:rsidRPr="000F5613">
        <w:rPr>
          <w:rFonts w:ascii="Times New Roman" w:eastAsia="Times New Roman" w:hAnsi="Times New Roman" w:cs="Times New Roman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b/>
          <w:sz w:val="24"/>
        </w:rPr>
        <w:t xml:space="preserve">Критерий ЭМС: </w:t>
      </w:r>
      <w:r w:rsidRPr="000F5613">
        <w:rPr>
          <w:rFonts w:ascii="Times New Roman" w:eastAsia="Times New Roman" w:hAnsi="Times New Roman" w:cs="Times New Roman"/>
          <w:sz w:val="24"/>
        </w:rPr>
        <w:t>средне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 xml:space="preserve">минутная мощность помех в телефонном канале 1000 </w:t>
      </w:r>
      <w:proofErr w:type="spellStart"/>
      <w:r w:rsidRPr="000F5613">
        <w:rPr>
          <w:rFonts w:ascii="Times New Roman" w:eastAsia="Times New Roman" w:hAnsi="Times New Roman" w:cs="Times New Roman"/>
          <w:sz w:val="24"/>
        </w:rPr>
        <w:t>пВт</w:t>
      </w:r>
      <w:proofErr w:type="spellEnd"/>
      <w:r w:rsidR="001C3E6A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  не долее________</w:t>
      </w:r>
      <w:r w:rsidRPr="000F5613">
        <w:rPr>
          <w:rFonts w:ascii="Times New Roman" w:eastAsia="Times New Roman" w:hAnsi="Times New Roman" w:cs="Times New Roman"/>
          <w:sz w:val="24"/>
        </w:rPr>
        <w:t>;</w:t>
      </w:r>
      <w:r w:rsidRPr="000F561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50000</w:t>
      </w:r>
      <w:r w:rsidRPr="000F561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0F5613">
        <w:rPr>
          <w:rFonts w:ascii="Times New Roman" w:eastAsia="Times New Roman" w:hAnsi="Times New Roman" w:cs="Times New Roman"/>
          <w:sz w:val="24"/>
        </w:rPr>
        <w:t>пВт</w:t>
      </w:r>
      <w:proofErr w:type="spellEnd"/>
      <w:r w:rsidR="001C3E6A">
        <w:rPr>
          <w:rFonts w:ascii="Times New Roman" w:eastAsia="Times New Roman" w:hAnsi="Times New Roman" w:cs="Times New Roman"/>
          <w:sz w:val="24"/>
        </w:rPr>
        <w:t>,</w:t>
      </w:r>
      <w:bookmarkStart w:id="0" w:name="_GoBack"/>
      <w:bookmarkEnd w:id="0"/>
      <w:r w:rsidRPr="000F561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не</w:t>
      </w:r>
      <w:r w:rsidRPr="000F561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более</w:t>
      </w:r>
      <w:r w:rsidRPr="000F561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______</w:t>
      </w:r>
      <w:r w:rsidRPr="000F561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F5613">
        <w:rPr>
          <w:rFonts w:ascii="Times New Roman" w:eastAsia="Times New Roman" w:hAnsi="Times New Roman" w:cs="Times New Roman"/>
          <w:sz w:val="24"/>
        </w:rPr>
        <w:t>месяца</w:t>
      </w:r>
      <w:proofErr w:type="gramStart"/>
      <w:r w:rsidRPr="000F5613"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>?</w:t>
      </w:r>
      <w:proofErr w:type="gramEnd"/>
    </w:p>
    <w:p w:rsidR="000F5613" w:rsidRDefault="000F5613" w:rsidP="000F5613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0F5613" w:rsidRDefault="003C374C" w:rsidP="000F5613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</w:t>
      </w:r>
      <w:proofErr w:type="spellStart"/>
      <w:r>
        <w:t>группа___________ФИО</w:t>
      </w:r>
      <w:proofErr w:type="spellEnd"/>
      <w:r>
        <w:t xml:space="preserve">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1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F5613"/>
    <w:rsid w:val="001B6BED"/>
    <w:rsid w:val="001C3E6A"/>
    <w:rsid w:val="00243A0C"/>
    <w:rsid w:val="003C374C"/>
    <w:rsid w:val="0060192E"/>
    <w:rsid w:val="00AF4F88"/>
    <w:rsid w:val="00BD6B36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7</cp:revision>
  <dcterms:created xsi:type="dcterms:W3CDTF">2021-03-24T12:44:00Z</dcterms:created>
  <dcterms:modified xsi:type="dcterms:W3CDTF">2021-03-24T13:14:00Z</dcterms:modified>
</cp:coreProperties>
</file>